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6cd2ace604373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440" w:right="1440" w:bottom="1440" w:left="1440"/>
    </w:sectPr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Преузето са </w:t>
      </w:r>
      <w:hyperlink xmlns:r="http://schemas.openxmlformats.org/officeDocument/2006/relationships" w:history="true" r:id="R46933ac7a67b449d">
        <w:r>
          <w:rPr>
            <w:rStyle w:val="Hyperlink"/>
            <w:rFonts w:ascii="Verdana" w:hAnsi="Verdana" w:eastAsia="Verdana" w:cs="Verdana"/>
            <w:color w:val="337ab7"/>
            <w:sz w:val="22"/>
          </w:rPr>
          <w:t xml:space="preserve">https://pravno-informacioni-sistem.rs</w:t>
        </w:r>
      </w:hyperlink>
    </w:p>
    <w:p>
      <w:pPr>
        <w:spacing w:line="137" w:lineRule="atLeast"/>
      </w:pPr>
      <w:r>
        <w:rPr>
          <w:rFonts w:ascii="Verdana" w:hAnsi="Verdana" w:eastAsia="Verdana" w:cs="Verdana"/>
          <w:sz w:val="22"/>
        </w:rPr>
        <w:br/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члана 22. став 4. Закона о безбедности и здрављу на раду („Службени гласник РС”, број 35/23),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Министар за рад, запошљавање, борачка и социјална питања доноси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ПРАВИЛНИК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 садржају елабората о уређењу градилишта и радилишта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"Службени гласник РС", број 4 од 15. јануара 2025.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Овим правилником прописује се садржај елабората о уређењу градилишта на коме се изводе радови на изградњи објекта у складу са прописима о безбедности и здрављу на раду на привременим или покретним градилиштима, као и садржај елабората о уређењу радилишта на коме се обављају радови на шумском земљишту који обухватају сечу стабала, израду, пренос, манипулацију и ускладиштење дрвних сортимената, у складу са елаборатом о уређењу и извођењу радова, сходно прописима о безбедности и здрављу на раду.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Елаборат о уређењу градилишта израђује се сагласно пројектној документацији и применом техничких прописа и прописа о безбедности и здрављу на раду, врши детаљна техничко-технолошка разрада мера за спречавање, отклањање или смањење ризика, у односу на послове и активности које се врше приликом извођења радова.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Елаборат о уређењу градилишта и елаборат о уређењу радилишта израђује се у складу са извршеном проценом ризика од настанка повреде на раду, професионалне болести и болести у вези са радом на радном месту и у радној средини (за организацију и технологију извођења радова) на градилишту на коме се изводе радови који трају дуже од три дана у континуитету и на радилишту на коме се изводе радови из става 1. овог члана.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Елаборат о уређењу градилишта садржи: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шему градилишта, односно ситуациони план;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опис радова;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мере за безбедност и здравље на раду.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Када на градилишту радове изводи само један послодавац тада је тај послодавац дужан да изради елаборат о уређењу градилишта који садржи шему градилишта, односно ситуациони план, опис радова и мере за безбедност и здравље на раду.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 који изводи радове на градилишту на коме је у складу са прописима о безбедности и здрављу на раду потребно обезбедити План превентивних мера безбедности и здравља на раду израђује елаборат о уређењу градилишта који садржи опис радова и мере за безбедност и здравље на раду, а преузима шему градилишта, односно ситуациони план из Плана превентивних мера безбедности и здравља на раду.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Елаборат о уређењу градилишта треба да буде доступан на градилишту и да одговара фактичком стању. Поред наведеног садржаја из става 1. овог члана, елаборат обухвата и неопходне и ажурне прилоге,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списак радних места са повећаним ризиком;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списак запослених распоређених на радним местима са повећаним ризиком и лекарским прегледима запослених распоређених на та радна места;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списак опреме за рад;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списак личне заштитне опреме;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списак запослених обучених за безбедан и здрав рад, укључујући и потписан списак запослених који су упознати са мерама за безбедност и здравље на раду утврђеним у одговарајућем елаборату.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Шема градилишта садржи: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дужине појединих страна грађевинске парцеле;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висинске коте постојећег земљишта и нивелације;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регулационе и грађевинске линије и положај и спратност објекта;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положај и бројеве суседних катастарских парцела и зграда, као и назив улице;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приказ објекта на коме се изводе радови;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радни положај опреме за рад, са уцртаним маневарским зонама код покретне опреме за рад, односно са уцртаним манипулационим зонама код дизалица уз шематски приказ линија заштитних ограда, запрека и друго;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локације радних и помоћних просторија, просторија за одмор и/или смештај и просторија за пружање прве помоћи, са уцртаним безбедним прилазима при коришћењу и одржавању;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трасе саобраћајних површина;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приказ локација за паркирање и одржавање возила са припадајућим просторијама, са уцртаним безбедним прилазима;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приказ локација за складиштење материјала, монтажних елемената и готових производа, са уцртаним безбедним прилазима;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11) приказ локација за складиштење опасних материја, са уцртаним безбедним прилазима;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12) приказ локација за складиштење опасног градилишног отпада, усаглашеног са Планом управљања грађевинским отпадом из Правилника о уређивању, управљању, одлагању и депоновању грађевинског отпада у току извођења радова („Службени гласник РС”, број 81/24);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13) приказ локација за складиштење неопасног градилишног отпада, усаглашеног са Планом управљања грађевинским отпадом из Правилника о уређивању, управљању, одлагању и депоновању грађевинског отпада у току извођења радова („Службени гласник РС”, број 81/24);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14) приказ енергетских објеката и инсталација, са уцртаним безбедним прилазима при коришћењу и одржавању;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15) приказ мреже питке, техничке и отпадних вода са објектима и опремом за коришћење и одржавање и начина за спречавање приступа неовлашћеним лицима;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16) ситуацију затечених објеката на градилишту са приказом начина обезбеђења лица, возила и ових објеката;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17) границе градилишта и начин спречавања приступа неовлашћеним лицима и возилима и животињама;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18) садржај и обим истраживања терена пре почетка радова, уколико се планира да се градилиште или његов део налазе на терену за разминирање.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Елаборат о уређењу радилишта садржи: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локацију радилишта (газдинска јединица и/или одељење) са уцртаном шемом техничке инфраструктуре (шумске саобраћајнице, противпожарне пруге и други објекти који служе газдовању шумом);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опис радова;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мере за безбедност и здравље на раду.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 који изводи радове на радилишту израђује елаборат о уређењу радилишта који садржи опис радова и мере за безбедност и здравље на раду.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Елаборат о уређењу радилишта треба да буде доступан на радилишту и да одговара фактичком стању. Поред наведеног садржаја из става 1. овог члана, елаборат обухвата и неопходне и ажурне прилоге,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списак радних места са повећаним ризиком;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списак запослених распоређених на радним местима са повећаним ризиком и лекарским прегледима запослених распоређених на та радна места;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списак опреме за рад;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списак личне заштитне опреме;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списак запослених обучених за безбедан и здрав рад, укључујући и потписан списак запослених који су упознати са мерама за безбедност и здравље на раду утврђеним у одговарајућем елаборату.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6.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Опис радова на градилишту и опис радова на радилишту садржи начин и организацију извођења радова (технолошки и радни процес).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7.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Мере за безбедност и здравље на раду на градилишту садрже: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мере за отклањање, смањење или спречавање ризика у односу на радове који се изводе;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начин организовања пружања прве помоћи, спасавања и евакуације у случају опасности у складу са законом;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мере за отклањање, смањење или спречавање ризика при употреби експлозива (истовар, складиштење, утовар, превоз, одлагање на месту употребе и употреба експлозива), као и предузимање мера, ако се утврди присуство опасних предмета (неексплодираних направа), односно материја и мера за њихово стручно уклањање;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мере за отклањање, смањење или спречавање ризика при монтажном грађењу обухватају утовар, истовар, превоз, складиштење, постављање у положај за дизање, дизање елемената, постављање у пројектовани положај и осигурање од претурања или пада у подигнутом положају;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мере за отклањање, смањење или спречавање ризика при грађењу објекта, радних и помоћних просторија, обухватају утовар, истовар, превоз, складиштење, дизање и уградњу грађевинског материјала;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мере за отклањање, смањење или спречавање ризика при привременом складиштењу опасног и неопасног грађевинског отпада;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мере безбедности запослених од средстава саобраћаја и мере за несметано одвијање саобраћаја, када кроз подручје градилишта пролази јавни пут;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друге мере.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8.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Мере за безбедност и здравље на раду на радилишту садрже: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мере за отклањање, смањење или спречавање ризика у односу на радове који се изводе;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мере за размештај и ускладиштавање трупаца, обловине, огревног и другог дрвета;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мере за правац и начин извлачења трупаца и других дрвних сортимената;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утврђивање поступка рада при обарању стабала;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утврђивање поступка и начина утовара и истовара дрвних сортимената и других материјала;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мере забране присуства неовлашћеним лицима на местима сече стабала и извођења других радова (ознаке за безбедност и/или здравље на раду и др.);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утврђивање места, простора и начина размештаја грађевинског материјала за изградњу шумских комуникација, објеката и др.;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утврђивање начина чувања опасних материја;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утврђивање начина преношења и употребе хемијских материја за заштиту шумског биља и дрвних сортимената на радилишту;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утврђивање начина обележавања и обезбеђивања опасних зона на радилишту;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11) утврђивање простора за смештај опреме за рад;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12) визуелну проверу електричне инсталације и осветљености;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13) утврђивање мера за време сече стабала у близини објеката, прометних путева, електроенергетских водова и др.;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14) начин организовања пружања прве помоћи, спасавања и евакуације у случају опасности у складу са законом;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15) друге мере.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Даном ступања на снагу овог правилника престаје да важи Правилник о садржају елабората о уређењу градилишта („Службени гласник РС”, бр. 121/12 и 102/15).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10.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Овај правилник ступа на снагу осмог дана од дана објављивања у „Службеном гласнику Републике Србије”.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Број 110-00-00007/2024-01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У Београду, 25. децембра 2024. године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Министар,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b/>
          <w:sz w:val="22"/>
        </w:rPr>
        <w:t xml:space="preserve">Немања Старовић, </w:t>
      </w:r>
      <w:r>
        <w:rPr>
          <w:rFonts w:ascii="Verdana" w:hAnsi="Verdana" w:eastAsia="Verdana" w:cs="Verdana"/>
          <w:sz w:val="22"/>
        </w:rPr>
        <w:t xml:space="preserve">с.р.</w:t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avno-informacioni-sistem.rs" TargetMode="External" Id="R46933ac7a67b449d" /></Relationships>
</file>